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lerts-and-exceptions"/>
    <w:p>
      <w:pPr>
        <w:pStyle w:val="Heading1"/>
      </w:pPr>
      <w:r>
        <w:t xml:space="preserve">Alerts and exceptions</w:t>
      </w:r>
    </w:p>
    <w:bookmarkEnd w:id="20"/>
    <w:p>
      <w:pPr>
        <w:pStyle w:val="FirstParagraph"/>
      </w:pPr>
      <w:r>
        <w:t xml:space="preserve">In this chapter, we will explore the basic ways to handle exceptional situations and how Databand helps find the root cause very quickly.</w:t>
      </w:r>
    </w:p>
    <w:bookmarkStart w:id="21" w:name="Xb9b5b4654ff72ff5955234d3a07ba24c480cda4"/>
    <w:p>
      <w:pPr>
        <w:pStyle w:val="Heading2"/>
      </w:pPr>
      <w:r>
        <w:t xml:space="preserve">1. Customized alerts and incident management</w:t>
      </w:r>
    </w:p>
    <w:bookmarkEnd w:id="21"/>
    <w:p>
      <w:pPr>
        <w:pStyle w:val="FirstParagraph"/>
      </w:pPr>
      <w:r>
        <w:t xml:space="preserve">Apart from the predefined alerts that Databand includes, we will see how to create a customized alert on a specific metric that may be important to track.</w:t>
      </w:r>
    </w:p>
    <w:p>
      <w:pPr>
        <w:pStyle w:val="BodyText"/>
      </w:pPr>
      <w:r>
        <w:t xml:space="preserve">An intuitive way of defining an alert starts by clicking on any run of a pipeline we want to track:</w:t>
      </w:r>
    </w:p>
    <w:p>
      <w:pPr>
        <w:pStyle w:val="BodyText"/>
      </w:pPr>
      <w:r>
        <w:drawing>
          <wp:inline>
            <wp:extent cx="5334000" cy="2062522"/>
            <wp:effectExtent b="0" l="0" r="0" t="0"/>
            <wp:docPr descr="" title="" id="23" name="Picture"/>
            <a:graphic>
              <a:graphicData uri="http://schemas.openxmlformats.org/drawingml/2006/picture">
                <pic:pic>
                  <pic:nvPicPr>
                    <pic:cNvPr descr="../pictures/alert_1.png" id="24" name="Picture"/>
                    <pic:cNvPicPr>
                      <a:picLocks noChangeArrowheads="1" noChangeAspect="1"/>
                    </pic:cNvPicPr>
                  </pic:nvPicPr>
                  <pic:blipFill>
                    <a:blip r:embed="rId22"/>
                    <a:stretch>
                      <a:fillRect/>
                    </a:stretch>
                  </pic:blipFill>
                  <pic:spPr bwMode="auto">
                    <a:xfrm>
                      <a:off x="0" y="0"/>
                      <a:ext cx="5334000" cy="2062522"/>
                    </a:xfrm>
                    <a:prstGeom prst="rect">
                      <a:avLst/>
                    </a:prstGeom>
                    <a:noFill/>
                    <a:ln w="9525">
                      <a:noFill/>
                      <a:headEnd/>
                      <a:tailEnd/>
                    </a:ln>
                  </pic:spPr>
                </pic:pic>
              </a:graphicData>
            </a:graphic>
          </wp:inline>
        </w:drawing>
      </w:r>
    </w:p>
    <w:p>
      <w:pPr>
        <w:pStyle w:val="BodyText"/>
      </w:pPr>
      <w:r>
        <w:t xml:space="preserve">On the metrics track, we locate the specific parameter that will trigger the alterts:</w:t>
      </w:r>
    </w:p>
    <w:p>
      <w:pPr>
        <w:pStyle w:val="BodyText"/>
      </w:pPr>
      <w:r>
        <w:drawing>
          <wp:inline>
            <wp:extent cx="5334000" cy="2242418"/>
            <wp:effectExtent b="0" l="0" r="0" t="0"/>
            <wp:docPr descr="" title="" id="26" name="Picture"/>
            <a:graphic>
              <a:graphicData uri="http://schemas.openxmlformats.org/drawingml/2006/picture">
                <pic:pic>
                  <pic:nvPicPr>
                    <pic:cNvPr descr="../pictures/alert_2.png" id="27" name="Picture"/>
                    <pic:cNvPicPr>
                      <a:picLocks noChangeArrowheads="1" noChangeAspect="1"/>
                    </pic:cNvPicPr>
                  </pic:nvPicPr>
                  <pic:blipFill>
                    <a:blip r:embed="rId25"/>
                    <a:stretch>
                      <a:fillRect/>
                    </a:stretch>
                  </pic:blipFill>
                  <pic:spPr bwMode="auto">
                    <a:xfrm>
                      <a:off x="0" y="0"/>
                      <a:ext cx="5334000" cy="2242418"/>
                    </a:xfrm>
                    <a:prstGeom prst="rect">
                      <a:avLst/>
                    </a:prstGeom>
                    <a:noFill/>
                    <a:ln w="9525">
                      <a:noFill/>
                      <a:headEnd/>
                      <a:tailEnd/>
                    </a:ln>
                  </pic:spPr>
                </pic:pic>
              </a:graphicData>
            </a:graphic>
          </wp:inline>
        </w:drawing>
      </w:r>
    </w:p>
    <w:p>
      <w:pPr>
        <w:pStyle w:val="BodyText"/>
      </w:pPr>
      <w:r>
        <w:t xml:space="preserve">Next, we define the trigger condition and the threshold. In our case, an altert will be triggered if the last step of the pipeline writes more than 45 rows into the destination table.</w:t>
      </w:r>
    </w:p>
    <w:p>
      <w:pPr>
        <w:pStyle w:val="BodyText"/>
      </w:pPr>
      <w:r>
        <w:drawing>
          <wp:inline>
            <wp:extent cx="5334000" cy="2975428"/>
            <wp:effectExtent b="0" l="0" r="0" t="0"/>
            <wp:docPr descr="" title="" id="29" name="Picture"/>
            <a:graphic>
              <a:graphicData uri="http://schemas.openxmlformats.org/drawingml/2006/picture">
                <pic:pic>
                  <pic:nvPicPr>
                    <pic:cNvPr descr="../pictures/alert_3.png" id="30" name="Picture"/>
                    <pic:cNvPicPr>
                      <a:picLocks noChangeArrowheads="1" noChangeAspect="1"/>
                    </pic:cNvPicPr>
                  </pic:nvPicPr>
                  <pic:blipFill>
                    <a:blip r:embed="rId28"/>
                    <a:stretch>
                      <a:fillRect/>
                    </a:stretch>
                  </pic:blipFill>
                  <pic:spPr bwMode="auto">
                    <a:xfrm>
                      <a:off x="0" y="0"/>
                      <a:ext cx="5334000" cy="2975428"/>
                    </a:xfrm>
                    <a:prstGeom prst="rect">
                      <a:avLst/>
                    </a:prstGeom>
                    <a:noFill/>
                    <a:ln w="9525">
                      <a:noFill/>
                      <a:headEnd/>
                      <a:tailEnd/>
                    </a:ln>
                  </pic:spPr>
                </pic:pic>
              </a:graphicData>
            </a:graphic>
          </wp:inline>
        </w:drawing>
      </w:r>
    </w:p>
    <w:p>
      <w:pPr>
        <w:pStyle w:val="BodyText"/>
      </w:pPr>
      <w:r>
        <w:t xml:space="preserve">We can let the pipeline run a few times and, if the trigger condition is met, we will start to see new entries in the Alerts section of the Databand GUI:</w:t>
      </w:r>
    </w:p>
    <w:p>
      <w:pPr>
        <w:pStyle w:val="BodyText"/>
      </w:pPr>
      <w:r>
        <w:drawing>
          <wp:inline>
            <wp:extent cx="5334000" cy="2946643"/>
            <wp:effectExtent b="0" l="0" r="0" t="0"/>
            <wp:docPr descr="" title="" id="32" name="Picture"/>
            <a:graphic>
              <a:graphicData uri="http://schemas.openxmlformats.org/drawingml/2006/picture">
                <pic:pic>
                  <pic:nvPicPr>
                    <pic:cNvPr descr="../pictures/alert_4.png" id="33" name="Picture"/>
                    <pic:cNvPicPr>
                      <a:picLocks noChangeArrowheads="1" noChangeAspect="1"/>
                    </pic:cNvPicPr>
                  </pic:nvPicPr>
                  <pic:blipFill>
                    <a:blip r:embed="rId31"/>
                    <a:stretch>
                      <a:fillRect/>
                    </a:stretch>
                  </pic:blipFill>
                  <pic:spPr bwMode="auto">
                    <a:xfrm>
                      <a:off x="0" y="0"/>
                      <a:ext cx="5334000" cy="2946643"/>
                    </a:xfrm>
                    <a:prstGeom prst="rect">
                      <a:avLst/>
                    </a:prstGeom>
                    <a:noFill/>
                    <a:ln w="9525">
                      <a:noFill/>
                      <a:headEnd/>
                      <a:tailEnd/>
                    </a:ln>
                  </pic:spPr>
                </pic:pic>
              </a:graphicData>
            </a:graphic>
          </wp:inline>
        </w:drawing>
      </w:r>
    </w:p>
    <w:p>
      <w:pPr>
        <w:pStyle w:val="BodyText"/>
      </w:pPr>
      <w:r>
        <w:t xml:space="preserve">If we click on any of the alerts we will see the normal details of the run but we want to highlight the buttons displayed on the right top corner. They are intende to act as incident management</w:t>
      </w:r>
    </w:p>
    <w:p>
      <w:pPr>
        <w:pStyle w:val="BodyText"/>
      </w:pPr>
      <w:r>
        <w:drawing>
          <wp:inline>
            <wp:extent cx="5334000" cy="1934151"/>
            <wp:effectExtent b="0" l="0" r="0" t="0"/>
            <wp:docPr descr="" title="" id="35" name="Picture"/>
            <a:graphic>
              <a:graphicData uri="http://schemas.openxmlformats.org/drawingml/2006/picture">
                <pic:pic>
                  <pic:nvPicPr>
                    <pic:cNvPr descr="../pictures/alert_5.png" id="36" name="Picture"/>
                    <pic:cNvPicPr>
                      <a:picLocks noChangeArrowheads="1" noChangeAspect="1"/>
                    </pic:cNvPicPr>
                  </pic:nvPicPr>
                  <pic:blipFill>
                    <a:blip r:embed="rId34"/>
                    <a:stretch>
                      <a:fillRect/>
                    </a:stretch>
                  </pic:blipFill>
                  <pic:spPr bwMode="auto">
                    <a:xfrm>
                      <a:off x="0" y="0"/>
                      <a:ext cx="5334000" cy="1934151"/>
                    </a:xfrm>
                    <a:prstGeom prst="rect">
                      <a:avLst/>
                    </a:prstGeom>
                    <a:noFill/>
                    <a:ln w="9525">
                      <a:noFill/>
                      <a:headEnd/>
                      <a:tailEnd/>
                    </a:ln>
                  </pic:spPr>
                </pic:pic>
              </a:graphicData>
            </a:graphic>
          </wp:inline>
        </w:drawing>
      </w:r>
    </w:p>
    <w:p>
      <w:pPr>
        <w:pStyle w:val="BodyText"/>
      </w:pPr>
      <w:r>
        <w:t xml:space="preserve">You can click on the Resolve button to delete the alert entry (not the alert definition) or on Acknowledge to investigate the cause of the alert and let it in the list.</w:t>
      </w:r>
    </w:p>
    <w:p>
      <w:pPr>
        <w:pStyle w:val="BodyText"/>
      </w:pPr>
      <w:r>
        <w:drawing>
          <wp:inline>
            <wp:extent cx="5334000" cy="1524927"/>
            <wp:effectExtent b="0" l="0" r="0" t="0"/>
            <wp:docPr descr="" title="" id="38" name="Picture"/>
            <a:graphic>
              <a:graphicData uri="http://schemas.openxmlformats.org/drawingml/2006/picture">
                <pic:pic>
                  <pic:nvPicPr>
                    <pic:cNvPr descr="../pictures/alert_6.png" id="39" name="Picture"/>
                    <pic:cNvPicPr>
                      <a:picLocks noChangeArrowheads="1" noChangeAspect="1"/>
                    </pic:cNvPicPr>
                  </pic:nvPicPr>
                  <pic:blipFill>
                    <a:blip r:embed="rId37"/>
                    <a:stretch>
                      <a:fillRect/>
                    </a:stretch>
                  </pic:blipFill>
                  <pic:spPr bwMode="auto">
                    <a:xfrm>
                      <a:off x="0" y="0"/>
                      <a:ext cx="5334000" cy="1524927"/>
                    </a:xfrm>
                    <a:prstGeom prst="rect">
                      <a:avLst/>
                    </a:prstGeom>
                    <a:noFill/>
                    <a:ln w="9525">
                      <a:noFill/>
                      <a:headEnd/>
                      <a:tailEnd/>
                    </a:ln>
                  </pic:spPr>
                </pic:pic>
              </a:graphicData>
            </a:graphic>
          </wp:inline>
        </w:drawing>
      </w:r>
    </w:p>
    <w:p>
      <w:pPr>
        <w:pStyle w:val="BodyText"/>
      </w:pPr>
      <w:r>
        <w:t xml:space="preserve">Notice that there is other ways of defining customized alerts. For example, like shown on the next picture:</w:t>
      </w:r>
    </w:p>
    <w:p>
      <w:pPr>
        <w:pStyle w:val="BodyText"/>
      </w:pPr>
      <w:r>
        <w:drawing>
          <wp:inline>
            <wp:extent cx="5334000" cy="2145586"/>
            <wp:effectExtent b="0" l="0" r="0" t="0"/>
            <wp:docPr descr="" title="" id="41" name="Picture"/>
            <a:graphic>
              <a:graphicData uri="http://schemas.openxmlformats.org/drawingml/2006/picture">
                <pic:pic>
                  <pic:nvPicPr>
                    <pic:cNvPr descr="../pictures/alert_7.png" id="42" name="Picture"/>
                    <pic:cNvPicPr>
                      <a:picLocks noChangeArrowheads="1" noChangeAspect="1"/>
                    </pic:cNvPicPr>
                  </pic:nvPicPr>
                  <pic:blipFill>
                    <a:blip r:embed="rId40"/>
                    <a:stretch>
                      <a:fillRect/>
                    </a:stretch>
                  </pic:blipFill>
                  <pic:spPr bwMode="auto">
                    <a:xfrm>
                      <a:off x="0" y="0"/>
                      <a:ext cx="5334000" cy="2145586"/>
                    </a:xfrm>
                    <a:prstGeom prst="rect">
                      <a:avLst/>
                    </a:prstGeom>
                    <a:noFill/>
                    <a:ln w="9525">
                      <a:noFill/>
                      <a:headEnd/>
                      <a:tailEnd/>
                    </a:ln>
                  </pic:spPr>
                </pic:pic>
              </a:graphicData>
            </a:graphic>
          </wp:inline>
        </w:drawing>
      </w:r>
    </w:p>
    <w:bookmarkStart w:id="43" w:name="Xcf47a32e74a972047ac152bbc25270c5e17e7de"/>
    <w:p>
      <w:pPr>
        <w:pStyle w:val="Heading2"/>
      </w:pPr>
      <w:r>
        <w:t xml:space="preserve">2. Exceptions</w:t>
      </w:r>
    </w:p>
    <w:bookmarkEnd w:id="43"/>
    <w:p>
      <w:pPr>
        <w:pStyle w:val="FirstParagraph"/>
      </w:pPr>
      <w:r>
        <w:t xml:space="preserve">In this section you can play with the test pipelines and introduce errors to to how Databand will report them.</w:t>
      </w:r>
    </w:p>
    <w:p>
      <w:pPr>
        <w:pStyle w:val="BodyText"/>
      </w:pPr>
      <w:r>
        <w:t xml:space="preserve">In case of a problem, Databand will mark the runs with the status "Failed":</w:t>
      </w:r>
    </w:p>
    <w:p>
      <w:pPr>
        <w:pStyle w:val="BodyText"/>
      </w:pPr>
      <w:r>
        <w:drawing>
          <wp:inline>
            <wp:extent cx="5334000" cy="2488986"/>
            <wp:effectExtent b="0" l="0" r="0" t="0"/>
            <wp:docPr descr="" title="" id="45" name="Picture"/>
            <a:graphic>
              <a:graphicData uri="http://schemas.openxmlformats.org/drawingml/2006/picture">
                <pic:pic>
                  <pic:nvPicPr>
                    <pic:cNvPr descr="../pictures/exceptions_1.png" id="46" name="Picture"/>
                    <pic:cNvPicPr>
                      <a:picLocks noChangeArrowheads="1" noChangeAspect="1"/>
                    </pic:cNvPicPr>
                  </pic:nvPicPr>
                  <pic:blipFill>
                    <a:blip r:embed="rId44"/>
                    <a:stretch>
                      <a:fillRect/>
                    </a:stretch>
                  </pic:blipFill>
                  <pic:spPr bwMode="auto">
                    <a:xfrm>
                      <a:off x="0" y="0"/>
                      <a:ext cx="5334000" cy="2488986"/>
                    </a:xfrm>
                    <a:prstGeom prst="rect">
                      <a:avLst/>
                    </a:prstGeom>
                    <a:noFill/>
                    <a:ln w="9525">
                      <a:noFill/>
                      <a:headEnd/>
                      <a:tailEnd/>
                    </a:ln>
                  </pic:spPr>
                </pic:pic>
              </a:graphicData>
            </a:graphic>
          </wp:inline>
        </w:drawing>
      </w:r>
    </w:p>
    <w:p>
      <w:pPr>
        <w:pStyle w:val="BodyText"/>
      </w:pPr>
      <w:r>
        <w:t xml:space="preserve">In this case, you the cause of the problem is that a column does not exist, as indicated in the first line of the log.</w:t>
      </w:r>
    </w:p>
    <w:p>
      <w:pPr>
        <w:pStyle w:val="BodyText"/>
      </w:pPr>
      <w:r>
        <w:drawing>
          <wp:inline>
            <wp:extent cx="5334000" cy="1908129"/>
            <wp:effectExtent b="0" l="0" r="0" t="0"/>
            <wp:docPr descr="" title="" id="48" name="Picture"/>
            <a:graphic>
              <a:graphicData uri="http://schemas.openxmlformats.org/drawingml/2006/picture">
                <pic:pic>
                  <pic:nvPicPr>
                    <pic:cNvPr descr="../pictures/exceptions_2.png" id="49" name="Picture"/>
                    <pic:cNvPicPr>
                      <a:picLocks noChangeArrowheads="1" noChangeAspect="1"/>
                    </pic:cNvPicPr>
                  </pic:nvPicPr>
                  <pic:blipFill>
                    <a:blip r:embed="rId47"/>
                    <a:stretch>
                      <a:fillRect/>
                    </a:stretch>
                  </pic:blipFill>
                  <pic:spPr bwMode="auto">
                    <a:xfrm>
                      <a:off x="0" y="0"/>
                      <a:ext cx="5334000" cy="1908129"/>
                    </a:xfrm>
                    <a:prstGeom prst="rect">
                      <a:avLst/>
                    </a:prstGeom>
                    <a:noFill/>
                    <a:ln w="9525">
                      <a:noFill/>
                      <a:headEnd/>
                      <a:tailEnd/>
                    </a:ln>
                  </pic:spPr>
                </pic:pic>
              </a:graphicData>
            </a:graphic>
          </wp:inline>
        </w:drawing>
      </w:r>
    </w:p>
    <w:p>
      <w:pPr>
        <w:pStyle w:val="BodyText"/>
      </w:pPr>
      <w:r>
        <w:t xml:space="preserve">If you choose another failed run, you may see a different error. In that case, that the table does not exist, as displayed in the first line of the log.</w:t>
      </w:r>
    </w:p>
    <w:p>
      <w:pPr>
        <w:pStyle w:val="BodyText"/>
      </w:pPr>
      <w:r>
        <w:drawing>
          <wp:inline>
            <wp:extent cx="5334000" cy="1776936"/>
            <wp:effectExtent b="0" l="0" r="0" t="0"/>
            <wp:docPr descr="" title="" id="51" name="Picture"/>
            <a:graphic>
              <a:graphicData uri="http://schemas.openxmlformats.org/drawingml/2006/picture">
                <pic:pic>
                  <pic:nvPicPr>
                    <pic:cNvPr descr="../pictures/exceptions_3.png" id="52" name="Picture"/>
                    <pic:cNvPicPr>
                      <a:picLocks noChangeArrowheads="1" noChangeAspect="1"/>
                    </pic:cNvPicPr>
                  </pic:nvPicPr>
                  <pic:blipFill>
                    <a:blip r:embed="rId50"/>
                    <a:stretch>
                      <a:fillRect/>
                    </a:stretch>
                  </pic:blipFill>
                  <pic:spPr bwMode="auto">
                    <a:xfrm>
                      <a:off x="0" y="0"/>
                      <a:ext cx="5334000" cy="1776936"/>
                    </a:xfrm>
                    <a:prstGeom prst="rect">
                      <a:avLst/>
                    </a:prstGeom>
                    <a:noFill/>
                    <a:ln w="9525">
                      <a:noFill/>
                      <a:headEnd/>
                      <a:tailEnd/>
                    </a:ln>
                  </pic:spPr>
                </pic:pic>
              </a:graphicData>
            </a:graphic>
          </wp:inline>
        </w:drawing>
      </w:r>
    </w:p>
    <w:p>
      <w:pPr>
        <w:pStyle w:val="BodyText"/>
      </w:pPr>
      <w:r>
        <w:t xml:space="preserve">Another great way to determine the cause of an error is to select a few runs and click on "Compare Runs" to see the differences between a good runs and bad ones.</w:t>
      </w:r>
    </w:p>
    <w:p>
      <w:pPr>
        <w:pStyle w:val="BodyText"/>
      </w:pPr>
      <w:r>
        <w:drawing>
          <wp:inline>
            <wp:extent cx="5334000" cy="1872840"/>
            <wp:effectExtent b="0" l="0" r="0" t="0"/>
            <wp:docPr descr="" title="" id="54" name="Picture"/>
            <a:graphic>
              <a:graphicData uri="http://schemas.openxmlformats.org/drawingml/2006/picture">
                <pic:pic>
                  <pic:nvPicPr>
                    <pic:cNvPr descr="../pictures/exceptions_4.png" id="55" name="Picture"/>
                    <pic:cNvPicPr>
                      <a:picLocks noChangeArrowheads="1" noChangeAspect="1"/>
                    </pic:cNvPicPr>
                  </pic:nvPicPr>
                  <pic:blipFill>
                    <a:blip r:embed="rId53"/>
                    <a:stretch>
                      <a:fillRect/>
                    </a:stretch>
                  </pic:blipFill>
                  <pic:spPr bwMode="auto">
                    <a:xfrm>
                      <a:off x="0" y="0"/>
                      <a:ext cx="5334000" cy="1872840"/>
                    </a:xfrm>
                    <a:prstGeom prst="rect">
                      <a:avLst/>
                    </a:prstGeom>
                    <a:noFill/>
                    <a:ln w="9525">
                      <a:noFill/>
                      <a:headEnd/>
                      <a:tailEnd/>
                    </a:ln>
                  </pic:spPr>
                </pic:pic>
              </a:graphicData>
            </a:graphic>
          </wp:inline>
        </w:drawing>
      </w:r>
    </w:p>
    <w:p>
      <w:pPr>
        <w:pStyle w:val="BodyText"/>
      </w:pPr>
      <w:r>
        <w:t xml:space="preserve">The first difference can be found on one of the tasks, which has failed:</w:t>
      </w:r>
    </w:p>
    <w:p>
      <w:pPr>
        <w:pStyle w:val="BodyText"/>
      </w:pPr>
      <w:r>
        <w:drawing>
          <wp:inline>
            <wp:extent cx="5334000" cy="1069330"/>
            <wp:effectExtent b="0" l="0" r="0" t="0"/>
            <wp:docPr descr="" title="" id="57" name="Picture"/>
            <a:graphic>
              <a:graphicData uri="http://schemas.openxmlformats.org/drawingml/2006/picture">
                <pic:pic>
                  <pic:nvPicPr>
                    <pic:cNvPr descr="../pictures/exceptions_5.png" id="58" name="Picture"/>
                    <pic:cNvPicPr>
                      <a:picLocks noChangeArrowheads="1" noChangeAspect="1"/>
                    </pic:cNvPicPr>
                  </pic:nvPicPr>
                  <pic:blipFill>
                    <a:blip r:embed="rId56"/>
                    <a:stretch>
                      <a:fillRect/>
                    </a:stretch>
                  </pic:blipFill>
                  <pic:spPr bwMode="auto">
                    <a:xfrm>
                      <a:off x="0" y="0"/>
                      <a:ext cx="5334000" cy="1069330"/>
                    </a:xfrm>
                    <a:prstGeom prst="rect">
                      <a:avLst/>
                    </a:prstGeom>
                    <a:noFill/>
                    <a:ln w="9525">
                      <a:noFill/>
                      <a:headEnd/>
                      <a:tailEnd/>
                    </a:ln>
                  </pic:spPr>
                </pic:pic>
              </a:graphicData>
            </a:graphic>
          </wp:inline>
        </w:drawing>
      </w:r>
    </w:p>
    <w:p>
      <w:pPr>
        <w:pStyle w:val="BodyText"/>
      </w:pPr>
      <w:r>
        <w:t xml:space="preserve">By clicking on the failed task, you can see immediately the cause of the error.</w:t>
      </w:r>
    </w:p>
    <w:p>
      <w:pPr>
        <w:pStyle w:val="BodyText"/>
      </w:pPr>
      <w:r>
        <w:drawing>
          <wp:inline>
            <wp:extent cx="5334000" cy="2915420"/>
            <wp:effectExtent b="0" l="0" r="0" t="0"/>
            <wp:docPr descr="" title="" id="60" name="Picture"/>
            <a:graphic>
              <a:graphicData uri="http://schemas.openxmlformats.org/drawingml/2006/picture">
                <pic:pic>
                  <pic:nvPicPr>
                    <pic:cNvPr descr="../pictures/exceptions_6.png" id="61" name="Picture"/>
                    <pic:cNvPicPr>
                      <a:picLocks noChangeArrowheads="1" noChangeAspect="1"/>
                    </pic:cNvPicPr>
                  </pic:nvPicPr>
                  <pic:blipFill>
                    <a:blip r:embed="rId59"/>
                    <a:stretch>
                      <a:fillRect/>
                    </a:stretch>
                  </pic:blipFill>
                  <pic:spPr bwMode="auto">
                    <a:xfrm>
                      <a:off x="0" y="0"/>
                      <a:ext cx="5334000" cy="2915420"/>
                    </a:xfrm>
                    <a:prstGeom prst="rect">
                      <a:avLst/>
                    </a:prstGeom>
                    <a:noFill/>
                    <a:ln w="9525">
                      <a:noFill/>
                      <a:headEnd/>
                      <a:tailEnd/>
                    </a:ln>
                  </pic:spPr>
                </pic:pic>
              </a:graphicData>
            </a:graphic>
          </wp:inline>
        </w:drawing>
      </w:r>
    </w:p>
    <w:p>
      <w:pPr>
        <w:pStyle w:val="BodyText"/>
      </w:pPr>
      <w:r>
        <w:t xml:space="preserve">The second difference would be more difficult to find manually but Databand shows the line of the code that causes the error and compares it with the same line of another run that worked well:</w:t>
      </w:r>
    </w:p>
    <w:p>
      <w:pPr>
        <w:pStyle w:val="BodyText"/>
      </w:pPr>
      <w:r>
        <w:drawing>
          <wp:inline>
            <wp:extent cx="5334000" cy="2925399"/>
            <wp:effectExtent b="0" l="0" r="0" t="0"/>
            <wp:docPr descr="" title="" id="63" name="Picture"/>
            <a:graphic>
              <a:graphicData uri="http://schemas.openxmlformats.org/drawingml/2006/picture">
                <pic:pic>
                  <pic:nvPicPr>
                    <pic:cNvPr descr="../pictures/exceptions_7.png" id="64" name="Picture"/>
                    <pic:cNvPicPr>
                      <a:picLocks noChangeArrowheads="1" noChangeAspect="1"/>
                    </pic:cNvPicPr>
                  </pic:nvPicPr>
                  <pic:blipFill>
                    <a:blip r:embed="rId62"/>
                    <a:stretch>
                      <a:fillRect/>
                    </a:stretch>
                  </pic:blipFill>
                  <pic:spPr bwMode="auto">
                    <a:xfrm>
                      <a:off x="0" y="0"/>
                      <a:ext cx="5334000" cy="2925399"/>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Next Section:</w:t>
      </w:r>
      <w:r>
        <w:t xml:space="preserve"> </w:t>
      </w:r>
      <w:hyperlink r:id="rId65">
        <w:r>
          <w:rPr>
            <w:rStyle w:val="Hyperlink"/>
          </w:rPr>
          <w:t xml:space="preserve">Customized Metrics</w:t>
        </w:r>
      </w:hyperlink>
      <w:r>
        <w:br/>
      </w:r>
      <w:r>
        <w:t xml:space="preserve">Previous Section:</w:t>
      </w:r>
      <w:r>
        <w:t xml:space="preserve"> </w:t>
      </w:r>
      <w:hyperlink r:id="rId66">
        <w:r>
          <w:rPr>
            <w:rStyle w:val="Hyperlink"/>
          </w:rPr>
          <w:t xml:space="preserve">DataStage pipelines</w:t>
        </w:r>
      </w:hyperlink>
    </w:p>
    <w:p>
      <w:pPr>
        <w:pStyle w:val="BodyText"/>
      </w:pPr>
      <w:hyperlink r:id="rId67">
        <w:r>
          <w:rPr>
            <w:rStyle w:val="Hyperlink"/>
          </w:rPr>
          <w:t xml:space="preserve">Return to main</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_rels/footnotes.xml.rels><?xml version="1.0" encoding="UTF-8"?><Relationships xmlns="http://schemas.openxmlformats.org/package/2006/relationships"><Relationship Type="http://schemas.openxmlformats.org/officeDocument/2006/relationships/hyperlink" Id="rId67" Target="../README.md" TargetMode="External" /><Relationship Type="http://schemas.openxmlformats.org/officeDocument/2006/relationships/hyperlink" Id="rId66" Target="./11_datastage_dev.ipynb" TargetMode="External" /><Relationship Type="http://schemas.openxmlformats.org/officeDocument/2006/relationships/hyperlink" Id="rId65" Target="./13_quantum_dev.ipyn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2023-03-30T12:05:44Z</dcterms:created>
  <dcterms:modified xsi:type="dcterms:W3CDTF">2023-03-30T12:05:44Z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